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18145" w14:textId="428CCE6B" w:rsidR="00DC259A" w:rsidRDefault="00DC259A" w:rsidP="00813B83">
      <w:bookmarkStart w:id="0" w:name="_GoBack"/>
      <w:bookmarkEnd w:id="0"/>
      <w:r>
        <w:t>To Our Valued Employees:</w:t>
      </w:r>
    </w:p>
    <w:p w14:paraId="2ED7BF88" w14:textId="25DB8406" w:rsidR="00DC259A" w:rsidRDefault="00DC259A" w:rsidP="00813B83"/>
    <w:p w14:paraId="39DA3F46" w14:textId="480BA59A" w:rsidR="00F54E7C" w:rsidRDefault="00924E18" w:rsidP="00813B83">
      <w:r>
        <w:t>As you know, our local authorities and public health leaders have recommended/issued a stay</w:t>
      </w:r>
      <w:r w:rsidR="00AF769B">
        <w:t>-</w:t>
      </w:r>
      <w:r>
        <w:t>at</w:t>
      </w:r>
      <w:r w:rsidR="00AF769B">
        <w:t>-</w:t>
      </w:r>
      <w:r>
        <w:t>home order</w:t>
      </w:r>
      <w:r w:rsidR="0049463F">
        <w:t xml:space="preserve"> to help slow the spread of COVID-19 in our community. This applies to businesses and employees considered nonessential.</w:t>
      </w:r>
      <w:r w:rsidR="00F54E7C">
        <w:t xml:space="preserve"> An essential business contributes to sustaining health and providing products and services that people rely on every day.</w:t>
      </w:r>
    </w:p>
    <w:p w14:paraId="7397460F" w14:textId="77777777" w:rsidR="00F54E7C" w:rsidRDefault="00F54E7C" w:rsidP="00813B83"/>
    <w:p w14:paraId="0B2DAB3B" w14:textId="1B59CDC2" w:rsidR="00924E18" w:rsidRDefault="0049463F" w:rsidP="00813B83">
      <w:r>
        <w:t>As a health</w:t>
      </w:r>
      <w:r w:rsidR="00AF769B">
        <w:t xml:space="preserve"> </w:t>
      </w:r>
      <w:r>
        <w:t xml:space="preserve">care provider, we </w:t>
      </w:r>
      <w:r w:rsidRPr="00A255E2">
        <w:t>are</w:t>
      </w:r>
      <w:r>
        <w:t xml:space="preserve"> considered an essential business, </w:t>
      </w:r>
      <w:r w:rsidR="00A77914">
        <w:t xml:space="preserve">especially </w:t>
      </w:r>
      <w:r w:rsidR="00AF769B">
        <w:t>during this</w:t>
      </w:r>
      <w:r w:rsidR="00A77914">
        <w:t xml:space="preserve"> public health crisis. This means we will c</w:t>
      </w:r>
      <w:r w:rsidR="00A255E2">
        <w:t>ontinue working on</w:t>
      </w:r>
      <w:r w:rsidR="00AF769B">
        <w:t xml:space="preserve"> </w:t>
      </w:r>
      <w:r>
        <w:t xml:space="preserve">site, in our practice, caring for patients.  </w:t>
      </w:r>
    </w:p>
    <w:p w14:paraId="16490F32" w14:textId="0BD8B44E" w:rsidR="0049463F" w:rsidRDefault="0049463F" w:rsidP="00813B83"/>
    <w:p w14:paraId="1389BE39" w14:textId="0217C188" w:rsidR="0049463F" w:rsidRDefault="0049463F" w:rsidP="00813B83">
      <w:r>
        <w:t xml:space="preserve">As an employee of this essential business, you are considered essential personnel and are required to report to work as scheduled.  </w:t>
      </w:r>
    </w:p>
    <w:p w14:paraId="375FA3E7" w14:textId="77777777" w:rsidR="00924E18" w:rsidRDefault="00924E18" w:rsidP="00813B83"/>
    <w:p w14:paraId="716495D2" w14:textId="64CD4FF1" w:rsidR="00DC259A" w:rsidRDefault="00A255E2" w:rsidP="00813B83">
      <w:r>
        <w:t>E</w:t>
      </w:r>
      <w:r w:rsidR="00924E18">
        <w:t xml:space="preserve">nsuring the safety and health of our staff and patients is our </w:t>
      </w:r>
      <w:r w:rsidR="0049463F">
        <w:t>priority</w:t>
      </w:r>
      <w:r w:rsidR="00924E18">
        <w:t>.</w:t>
      </w:r>
      <w:r w:rsidR="0049463F">
        <w:t xml:space="preserve"> You can help in the following ways:</w:t>
      </w:r>
    </w:p>
    <w:p w14:paraId="398CEC49" w14:textId="6E517CEA" w:rsidR="0049463F" w:rsidRDefault="0049463F" w:rsidP="00813B83"/>
    <w:p w14:paraId="47321963" w14:textId="48313D21" w:rsidR="0049463F" w:rsidRDefault="001F2A90" w:rsidP="003E759C">
      <w:pPr>
        <w:pStyle w:val="ListParagraph"/>
        <w:numPr>
          <w:ilvl w:val="0"/>
          <w:numId w:val="11"/>
        </w:numPr>
        <w:ind w:left="360"/>
      </w:pPr>
      <w:r>
        <w:t>If you</w:t>
      </w:r>
      <w:r w:rsidR="0049463F">
        <w:t xml:space="preserve"> have </w:t>
      </w:r>
      <w:r w:rsidR="00AF769B">
        <w:t xml:space="preserve">these </w:t>
      </w:r>
      <w:r w:rsidR="0049463F">
        <w:t>symptoms</w:t>
      </w:r>
      <w:r>
        <w:t>, stay home and notify your supervisor</w:t>
      </w:r>
      <w:r w:rsidR="00AF769B">
        <w:t>:</w:t>
      </w:r>
      <w:r>
        <w:t xml:space="preserve"> cough, fever, sore throat, and/or shortness of breath.</w:t>
      </w:r>
    </w:p>
    <w:p w14:paraId="23E93D6C" w14:textId="441A0B21" w:rsidR="001F2A90" w:rsidRDefault="001F2A90" w:rsidP="003E759C">
      <w:pPr>
        <w:pStyle w:val="ListParagraph"/>
        <w:numPr>
          <w:ilvl w:val="0"/>
          <w:numId w:val="11"/>
        </w:numPr>
        <w:ind w:left="360"/>
      </w:pPr>
      <w:r>
        <w:t>Notify us immediately if you develop any of these symptoms while at work.</w:t>
      </w:r>
    </w:p>
    <w:p w14:paraId="3629CF53" w14:textId="7FEFC66C" w:rsidR="001F2A90" w:rsidRDefault="001F2A90" w:rsidP="003E759C">
      <w:pPr>
        <w:pStyle w:val="ListParagraph"/>
        <w:numPr>
          <w:ilvl w:val="0"/>
          <w:numId w:val="11"/>
        </w:numPr>
        <w:ind w:left="360"/>
      </w:pPr>
      <w:r>
        <w:t xml:space="preserve">Inform your supervisor if you have experienced a known exposure to COVID-19, inside or outside the </w:t>
      </w:r>
      <w:r w:rsidR="00F97D77">
        <w:t>workplace</w:t>
      </w:r>
      <w:r>
        <w:t>.</w:t>
      </w:r>
    </w:p>
    <w:p w14:paraId="16954DFD" w14:textId="2403016B" w:rsidR="001F2A90" w:rsidRDefault="001F2A90" w:rsidP="003E759C">
      <w:pPr>
        <w:pStyle w:val="ListParagraph"/>
        <w:numPr>
          <w:ilvl w:val="0"/>
          <w:numId w:val="11"/>
        </w:numPr>
        <w:ind w:left="360"/>
      </w:pPr>
      <w:r>
        <w:t>Practice proper hand hygiene</w:t>
      </w:r>
      <w:r w:rsidR="00AF769B">
        <w:t>,</w:t>
      </w:r>
      <w:r>
        <w:t xml:space="preserve"> and </w:t>
      </w:r>
      <w:r w:rsidR="00AF769B">
        <w:t xml:space="preserve">use </w:t>
      </w:r>
      <w:r>
        <w:t xml:space="preserve">the appropriate personal protective equipment.  </w:t>
      </w:r>
    </w:p>
    <w:p w14:paraId="3FE6A4D9" w14:textId="487C7B11" w:rsidR="001F2A90" w:rsidRDefault="001F2A90" w:rsidP="001F2A90"/>
    <w:p w14:paraId="6A8A0E0B" w14:textId="225A24F6" w:rsidR="001F2A90" w:rsidRDefault="001F2A90" w:rsidP="001F2A90">
      <w:r>
        <w:t xml:space="preserve">We will stay up to date with the federal government and </w:t>
      </w:r>
      <w:r w:rsidR="00AF769B">
        <w:t xml:space="preserve">Centers for Disease Control and Prevention </w:t>
      </w:r>
      <w:r>
        <w:t xml:space="preserve">guidelines and recommendations, making necessary adjustments as things change and progress.  </w:t>
      </w:r>
    </w:p>
    <w:p w14:paraId="25CA740C" w14:textId="62D2BAFC" w:rsidR="001F2A90" w:rsidRDefault="001F2A90" w:rsidP="001F2A90"/>
    <w:p w14:paraId="495C5274" w14:textId="175120C4" w:rsidR="001F2A90" w:rsidRDefault="001F2A90" w:rsidP="001F2A90">
      <w:r>
        <w:t xml:space="preserve">Please don’t hesitate to ask questions or express your concerns with your supervisor.  </w:t>
      </w:r>
    </w:p>
    <w:p w14:paraId="1E62C57D" w14:textId="4E3F0E6C" w:rsidR="001F2A90" w:rsidRDefault="001F2A90" w:rsidP="001F2A90"/>
    <w:p w14:paraId="6419200C" w14:textId="1D37E075" w:rsidR="001F2A90" w:rsidRDefault="001F2A90" w:rsidP="001F2A90">
      <w:r>
        <w:t>Thank you for your commitment and dedication to our practice and our patients.</w:t>
      </w:r>
    </w:p>
    <w:p w14:paraId="03AAB3D0" w14:textId="46C0D4BB" w:rsidR="001F2A90" w:rsidRDefault="001F2A90" w:rsidP="001F2A90"/>
    <w:p w14:paraId="6EADDD2D" w14:textId="6727C791" w:rsidR="001F2A90" w:rsidRDefault="001F2A90" w:rsidP="001F2A90">
      <w:r>
        <w:t>Sincerely,</w:t>
      </w:r>
    </w:p>
    <w:p w14:paraId="7C1FE9C7" w14:textId="274A3E63" w:rsidR="00D10C58" w:rsidRDefault="00D10C58" w:rsidP="001F2A90"/>
    <w:p w14:paraId="66482AF0" w14:textId="77777777" w:rsidR="001733FB" w:rsidRDefault="001733FB" w:rsidP="001F2A90"/>
    <w:p w14:paraId="52FF22F2" w14:textId="07B43462" w:rsidR="001733FB" w:rsidRDefault="001733FB" w:rsidP="001733FB">
      <w:r>
        <w:rPr>
          <w:highlight w:val="yellow"/>
        </w:rPr>
        <w:t>[</w:t>
      </w:r>
      <w:r w:rsidRPr="00605145">
        <w:rPr>
          <w:highlight w:val="yellow"/>
        </w:rPr>
        <w:t>SIGNATURE]</w:t>
      </w:r>
    </w:p>
    <w:p w14:paraId="562470C7" w14:textId="5DBAD053" w:rsidR="00D10C58" w:rsidRDefault="00D10C58" w:rsidP="001F2A90"/>
    <w:p w14:paraId="0F80B551" w14:textId="77777777" w:rsidR="00D10C58" w:rsidRDefault="00D10C58" w:rsidP="001F2A90"/>
    <w:p w14:paraId="31572F0A" w14:textId="77777777" w:rsidR="00D10C58" w:rsidRDefault="00D10C58" w:rsidP="00D10C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68631" wp14:editId="7C36CF47">
                <wp:simplePos x="0" y="0"/>
                <wp:positionH relativeFrom="margin">
                  <wp:posOffset>-66675</wp:posOffset>
                </wp:positionH>
                <wp:positionV relativeFrom="paragraph">
                  <wp:posOffset>71119</wp:posOffset>
                </wp:positionV>
                <wp:extent cx="6048375" cy="1419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91AEB4" id="Rectangle 1" o:spid="_x0000_s1026" style="position:absolute;margin-left:-5.25pt;margin-top:5.6pt;width:476.25pt;height:111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</w:p>
    <w:p w14:paraId="25BB37AF" w14:textId="6B0D8D8F" w:rsidR="00D10C58" w:rsidRDefault="00D10C58" w:rsidP="001F2A90">
      <w:r>
        <w:rPr>
          <w:b/>
          <w:bCs/>
          <w:u w:val="single"/>
        </w:rPr>
        <w:t>Disclaimer</w:t>
      </w:r>
      <w:r>
        <w:t xml:space="preserve">: This model letter is being provided to you by the Texas Medical Association for use in consultation with your attorney and </w:t>
      </w:r>
      <w:r>
        <w:rPr>
          <w:b/>
          <w:bCs/>
          <w:u w:val="single"/>
        </w:rPr>
        <w:t>is not a substitute for the advice of your attorney</w:t>
      </w:r>
      <w:r>
        <w:rPr>
          <w:b/>
          <w:bCs/>
        </w:rPr>
        <w:t>.</w:t>
      </w:r>
      <w:r>
        <w:t xml:space="preserve">  The Texas Medical Association provides this model letter with the express understanding that 1) no attorney-client relationship exists, 2) neither TMA nor its attorneys are engaged in providing legal advice and 3) that the letter is general in nature. </w:t>
      </w:r>
      <w:r>
        <w:rPr>
          <w:b/>
          <w:bCs/>
        </w:rPr>
        <w:t>You are encouraged to review the specific order or recommendation applicable to your area prior to using this letter to ensure compliance.</w:t>
      </w:r>
    </w:p>
    <w:sectPr w:rsidR="00D10C58" w:rsidSect="004E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F74EF"/>
    <w:multiLevelType w:val="hybridMultilevel"/>
    <w:tmpl w:val="73528544"/>
    <w:lvl w:ilvl="0" w:tplc="89806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9A"/>
    <w:rsid w:val="00021A3A"/>
    <w:rsid w:val="000F6331"/>
    <w:rsid w:val="001733FB"/>
    <w:rsid w:val="00182E9B"/>
    <w:rsid w:val="001C7951"/>
    <w:rsid w:val="001F2A90"/>
    <w:rsid w:val="003E759C"/>
    <w:rsid w:val="004156FC"/>
    <w:rsid w:val="0049463F"/>
    <w:rsid w:val="004E1840"/>
    <w:rsid w:val="005630AB"/>
    <w:rsid w:val="00592F97"/>
    <w:rsid w:val="005B47CD"/>
    <w:rsid w:val="006254CD"/>
    <w:rsid w:val="00813B83"/>
    <w:rsid w:val="008C77E3"/>
    <w:rsid w:val="008F6DDA"/>
    <w:rsid w:val="00924E18"/>
    <w:rsid w:val="00936C7F"/>
    <w:rsid w:val="009377D0"/>
    <w:rsid w:val="0095709C"/>
    <w:rsid w:val="00A255E2"/>
    <w:rsid w:val="00A77914"/>
    <w:rsid w:val="00AA2E5C"/>
    <w:rsid w:val="00AE0199"/>
    <w:rsid w:val="00AF769B"/>
    <w:rsid w:val="00B31D34"/>
    <w:rsid w:val="00B7207C"/>
    <w:rsid w:val="00C53645"/>
    <w:rsid w:val="00C77299"/>
    <w:rsid w:val="00CB7980"/>
    <w:rsid w:val="00D10C58"/>
    <w:rsid w:val="00D65657"/>
    <w:rsid w:val="00DC259A"/>
    <w:rsid w:val="00E4074F"/>
    <w:rsid w:val="00F10F75"/>
    <w:rsid w:val="00F1478F"/>
    <w:rsid w:val="00F26F47"/>
    <w:rsid w:val="00F45A48"/>
    <w:rsid w:val="00F54E7C"/>
    <w:rsid w:val="00F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B4F85"/>
  <w15:chartTrackingRefBased/>
  <w15:docId w15:val="{10340A66-85BC-4226-BA89-C1113BE4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463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7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Mounkhoune</dc:creator>
  <cp:keywords/>
  <dc:description/>
  <cp:lastModifiedBy>Heather Bettridge</cp:lastModifiedBy>
  <cp:revision>2</cp:revision>
  <dcterms:created xsi:type="dcterms:W3CDTF">2020-03-26T14:44:00Z</dcterms:created>
  <dcterms:modified xsi:type="dcterms:W3CDTF">2020-03-26T14:44:00Z</dcterms:modified>
</cp:coreProperties>
</file>