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1E" w:rsidRPr="00E86073" w:rsidRDefault="0096201E">
      <w:pPr>
        <w:rPr>
          <w:rFonts w:ascii="Arial" w:hAnsi="Arial" w:cs="Arial"/>
          <w:sz w:val="24"/>
          <w:szCs w:val="24"/>
        </w:rPr>
      </w:pPr>
    </w:p>
    <w:p w:rsidR="0096201E" w:rsidRDefault="0096201E">
      <w:pPr>
        <w:rPr>
          <w:rFonts w:ascii="Arial" w:hAnsi="Arial" w:cs="Arial"/>
        </w:rPr>
      </w:pPr>
    </w:p>
    <w:p w:rsidR="0096201E" w:rsidRPr="004902DF" w:rsidRDefault="0096201E" w:rsidP="00490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0BE" w:rsidRDefault="00A80704" w:rsidP="0049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2DF">
        <w:rPr>
          <w:rFonts w:ascii="Times New Roman" w:hAnsi="Times New Roman" w:cs="Times New Roman"/>
          <w:sz w:val="24"/>
          <w:szCs w:val="24"/>
        </w:rPr>
        <w:t>Dear</w:t>
      </w:r>
      <w:r w:rsidR="0006275F">
        <w:rPr>
          <w:rFonts w:ascii="Times New Roman" w:hAnsi="Times New Roman" w:cs="Times New Roman"/>
          <w:sz w:val="24"/>
          <w:szCs w:val="24"/>
        </w:rPr>
        <w:t xml:space="preserve"> </w:t>
      </w:r>
      <w:r w:rsidR="003802B1">
        <w:rPr>
          <w:rFonts w:ascii="Times New Roman" w:hAnsi="Times New Roman" w:cs="Times New Roman"/>
          <w:sz w:val="24"/>
          <w:szCs w:val="24"/>
        </w:rPr>
        <w:t>&lt;Insert</w:t>
      </w:r>
      <w:r w:rsidR="0006275F">
        <w:rPr>
          <w:rFonts w:ascii="Times New Roman" w:hAnsi="Times New Roman" w:cs="Times New Roman"/>
          <w:sz w:val="24"/>
          <w:szCs w:val="24"/>
        </w:rPr>
        <w:t xml:space="preserve"> </w:t>
      </w:r>
      <w:r w:rsidR="003802B1">
        <w:rPr>
          <w:rFonts w:ascii="Times New Roman" w:hAnsi="Times New Roman" w:cs="Times New Roman"/>
          <w:sz w:val="24"/>
          <w:szCs w:val="24"/>
        </w:rPr>
        <w:t>Last</w:t>
      </w:r>
      <w:r w:rsidR="0006275F">
        <w:rPr>
          <w:rFonts w:ascii="Times New Roman" w:hAnsi="Times New Roman" w:cs="Times New Roman"/>
          <w:sz w:val="24"/>
          <w:szCs w:val="24"/>
        </w:rPr>
        <w:t xml:space="preserve"> </w:t>
      </w:r>
      <w:r w:rsidR="003802B1">
        <w:rPr>
          <w:rFonts w:ascii="Times New Roman" w:hAnsi="Times New Roman" w:cs="Times New Roman"/>
          <w:sz w:val="24"/>
          <w:szCs w:val="24"/>
        </w:rPr>
        <w:t>Name&gt;:</w:t>
      </w:r>
    </w:p>
    <w:p w:rsidR="003E6744" w:rsidRPr="004902DF" w:rsidRDefault="003E6744" w:rsidP="004902DF">
      <w:pPr>
        <w:spacing w:after="0" w:line="240" w:lineRule="auto"/>
        <w:rPr>
          <w:rFonts w:ascii="Arial" w:hAnsi="Arial" w:cs="Arial"/>
        </w:rPr>
      </w:pPr>
    </w:p>
    <w:p w:rsidR="003802B1" w:rsidRPr="00F811A8" w:rsidRDefault="003802B1" w:rsidP="003802B1">
      <w:pPr>
        <w:pStyle w:val="NormalWeb"/>
        <w:rPr>
          <w:color w:val="000000"/>
        </w:rPr>
      </w:pPr>
      <w:r w:rsidRPr="00F811A8">
        <w:rPr>
          <w:color w:val="000000"/>
        </w:rPr>
        <w:t>Thank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you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to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those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who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participated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in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the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Texas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Medical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Association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and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&lt;insert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County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Medical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Society&gt;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Large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Group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Forum</w:t>
      </w:r>
      <w:r w:rsidR="0006275F">
        <w:rPr>
          <w:color w:val="000000"/>
        </w:rPr>
        <w:t xml:space="preserve"> </w:t>
      </w:r>
      <w:r w:rsidR="00A80704" w:rsidRPr="00F811A8">
        <w:t>on</w:t>
      </w:r>
      <w:r w:rsidR="0006275F">
        <w:t xml:space="preserve"> </w:t>
      </w:r>
      <w:r w:rsidR="00E457FA">
        <w:t>&lt;Insert</w:t>
      </w:r>
      <w:r w:rsidR="0006275F">
        <w:t xml:space="preserve"> </w:t>
      </w:r>
      <w:r w:rsidR="00E457FA">
        <w:t>Date&gt;</w:t>
      </w:r>
      <w:r w:rsidR="00A80704" w:rsidRPr="00F811A8">
        <w:t>.</w:t>
      </w:r>
      <w:r w:rsidR="0006275F">
        <w:t xml:space="preserve"> </w:t>
      </w:r>
      <w:r w:rsidRPr="00F811A8">
        <w:rPr>
          <w:color w:val="000000"/>
        </w:rPr>
        <w:t>For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those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of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you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who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couldn’t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join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us,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I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want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to</w:t>
      </w:r>
      <w:r w:rsidR="0006275F">
        <w:rPr>
          <w:color w:val="000000"/>
        </w:rPr>
        <w:t xml:space="preserve"> </w:t>
      </w:r>
      <w:r w:rsidR="00E37E76">
        <w:rPr>
          <w:color w:val="000000"/>
        </w:rPr>
        <w:t>provide</w:t>
      </w:r>
      <w:r w:rsidR="0006275F">
        <w:rPr>
          <w:color w:val="000000"/>
        </w:rPr>
        <w:t xml:space="preserve"> </w:t>
      </w:r>
      <w:r w:rsidR="00E37E76">
        <w:rPr>
          <w:color w:val="000000"/>
        </w:rPr>
        <w:t>you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this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brief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update.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The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forum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brought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together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group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practice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leaders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to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share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concerns</w:t>
      </w:r>
      <w:r w:rsidR="00E37E76">
        <w:rPr>
          <w:color w:val="000000"/>
        </w:rPr>
        <w:t>,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learn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more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about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the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key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issues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TMA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is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addressing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on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your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behalf,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and</w:t>
      </w:r>
      <w:r w:rsidR="0006275F">
        <w:rPr>
          <w:color w:val="000000"/>
        </w:rPr>
        <w:t xml:space="preserve"> hear about </w:t>
      </w:r>
      <w:r w:rsidRPr="00F811A8">
        <w:rPr>
          <w:color w:val="000000"/>
        </w:rPr>
        <w:t>the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benefits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and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services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available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to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help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address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those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concerns.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I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hope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the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forum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will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serve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as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the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starting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point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of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a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dialogue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that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will</w:t>
      </w:r>
      <w:r w:rsidR="0006275F">
        <w:rPr>
          <w:color w:val="000000"/>
        </w:rPr>
        <w:t xml:space="preserve"> </w:t>
      </w:r>
      <w:r w:rsidRPr="00F811A8">
        <w:rPr>
          <w:color w:val="000000"/>
        </w:rPr>
        <w:t>continue.</w:t>
      </w:r>
    </w:p>
    <w:p w:rsidR="00273615" w:rsidRPr="00F811A8" w:rsidRDefault="00E37E76" w:rsidP="00273615">
      <w:pPr>
        <w:pStyle w:val="NormalWeb"/>
        <w:spacing w:before="0" w:beforeAutospacing="0" w:after="0" w:afterAutospacing="0"/>
        <w:rPr>
          <w:color w:val="000000"/>
        </w:rPr>
      </w:pPr>
      <w:r w:rsidRPr="00C6523F">
        <w:rPr>
          <w:color w:val="000000"/>
        </w:rPr>
        <w:t>The</w:t>
      </w:r>
      <w:r w:rsidR="0006275F">
        <w:rPr>
          <w:color w:val="000000"/>
        </w:rPr>
        <w:t xml:space="preserve"> </w:t>
      </w:r>
      <w:r w:rsidRPr="00C6523F">
        <w:rPr>
          <w:color w:val="000000"/>
        </w:rPr>
        <w:t>program</w:t>
      </w:r>
      <w:r w:rsidR="0006275F">
        <w:rPr>
          <w:color w:val="000000"/>
        </w:rPr>
        <w:t xml:space="preserve"> </w:t>
      </w:r>
      <w:r w:rsidRPr="00C6523F">
        <w:rPr>
          <w:color w:val="000000"/>
        </w:rPr>
        <w:t>covered</w:t>
      </w:r>
      <w:r w:rsidR="0006275F">
        <w:rPr>
          <w:color w:val="000000"/>
        </w:rPr>
        <w:t xml:space="preserve"> </w:t>
      </w:r>
      <w:r w:rsidRPr="00C6523F">
        <w:rPr>
          <w:color w:val="000000"/>
        </w:rPr>
        <w:t>a</w:t>
      </w:r>
      <w:r w:rsidR="0006275F">
        <w:rPr>
          <w:color w:val="000000"/>
        </w:rPr>
        <w:t xml:space="preserve"> </w:t>
      </w:r>
      <w:r w:rsidRPr="00C6523F">
        <w:rPr>
          <w:color w:val="000000"/>
        </w:rPr>
        <w:t>great</w:t>
      </w:r>
      <w:r w:rsidR="0006275F">
        <w:rPr>
          <w:color w:val="000000"/>
        </w:rPr>
        <w:t xml:space="preserve"> </w:t>
      </w:r>
      <w:r w:rsidRPr="00C6523F">
        <w:rPr>
          <w:color w:val="000000"/>
        </w:rPr>
        <w:t>deal</w:t>
      </w:r>
      <w:r w:rsidR="0006275F">
        <w:rPr>
          <w:color w:val="000000"/>
        </w:rPr>
        <w:t xml:space="preserve"> </w:t>
      </w:r>
      <w:r w:rsidRPr="00C6523F">
        <w:rPr>
          <w:color w:val="000000"/>
        </w:rPr>
        <w:t>of</w:t>
      </w:r>
      <w:r w:rsidR="0006275F">
        <w:rPr>
          <w:color w:val="000000"/>
        </w:rPr>
        <w:t xml:space="preserve"> </w:t>
      </w:r>
      <w:r w:rsidRPr="00C6523F">
        <w:rPr>
          <w:color w:val="000000"/>
        </w:rPr>
        <w:t>important</w:t>
      </w:r>
      <w:r w:rsidR="0006275F">
        <w:rPr>
          <w:color w:val="000000"/>
        </w:rPr>
        <w:t xml:space="preserve"> </w:t>
      </w:r>
      <w:r w:rsidRPr="00C6523F">
        <w:rPr>
          <w:color w:val="000000"/>
        </w:rPr>
        <w:t>information</w:t>
      </w:r>
      <w:r w:rsidR="0006275F">
        <w:rPr>
          <w:color w:val="000000"/>
        </w:rPr>
        <w:t xml:space="preserve"> </w:t>
      </w:r>
      <w:r w:rsidRPr="00C6523F">
        <w:rPr>
          <w:color w:val="000000"/>
        </w:rPr>
        <w:t>in</w:t>
      </w:r>
      <w:r w:rsidR="0006275F">
        <w:rPr>
          <w:color w:val="000000"/>
        </w:rPr>
        <w:t xml:space="preserve"> </w:t>
      </w:r>
      <w:r w:rsidRPr="00C6523F">
        <w:rPr>
          <w:color w:val="000000"/>
        </w:rPr>
        <w:t>a</w:t>
      </w:r>
      <w:r w:rsidR="0006275F">
        <w:rPr>
          <w:color w:val="000000"/>
        </w:rPr>
        <w:t xml:space="preserve"> </w:t>
      </w:r>
      <w:r w:rsidRPr="00C6523F">
        <w:rPr>
          <w:color w:val="000000"/>
        </w:rPr>
        <w:t>very</w:t>
      </w:r>
      <w:r w:rsidR="0006275F">
        <w:rPr>
          <w:color w:val="000000"/>
        </w:rPr>
        <w:t xml:space="preserve"> </w:t>
      </w:r>
      <w:r w:rsidRPr="00C6523F">
        <w:rPr>
          <w:color w:val="000000"/>
        </w:rPr>
        <w:t>short</w:t>
      </w:r>
      <w:r w:rsidR="0006275F">
        <w:rPr>
          <w:color w:val="000000"/>
        </w:rPr>
        <w:t xml:space="preserve"> </w:t>
      </w:r>
      <w:r w:rsidRPr="00C6523F">
        <w:rPr>
          <w:color w:val="000000"/>
        </w:rPr>
        <w:t>time.</w:t>
      </w:r>
      <w:r w:rsidR="0006275F">
        <w:rPr>
          <w:color w:val="000000"/>
        </w:rPr>
        <w:t xml:space="preserve"> </w:t>
      </w:r>
      <w:r w:rsidR="00D82B74">
        <w:rPr>
          <w:color w:val="000000"/>
        </w:rPr>
        <w:t>As</w:t>
      </w:r>
      <w:r w:rsidR="0006275F">
        <w:rPr>
          <w:color w:val="000000"/>
        </w:rPr>
        <w:t xml:space="preserve"> </w:t>
      </w:r>
      <w:r w:rsidR="00D82B74">
        <w:rPr>
          <w:color w:val="000000"/>
        </w:rPr>
        <w:t>a</w:t>
      </w:r>
      <w:r w:rsidR="0006275F">
        <w:rPr>
          <w:color w:val="000000"/>
        </w:rPr>
        <w:t xml:space="preserve"> </w:t>
      </w:r>
      <w:r w:rsidR="00D82B74">
        <w:rPr>
          <w:color w:val="000000"/>
        </w:rPr>
        <w:t>re</w:t>
      </w:r>
      <w:r>
        <w:rPr>
          <w:color w:val="000000"/>
        </w:rPr>
        <w:t>minder,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TMA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has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a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variety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of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resources</w:t>
      </w:r>
      <w:r w:rsidR="0006275F">
        <w:rPr>
          <w:color w:val="000000"/>
        </w:rPr>
        <w:t xml:space="preserve"> </w:t>
      </w:r>
      <w:r>
        <w:rPr>
          <w:color w:val="000000"/>
        </w:rPr>
        <w:t>—</w:t>
      </w:r>
      <w:r w:rsidR="0006275F">
        <w:rPr>
          <w:color w:val="000000"/>
        </w:rPr>
        <w:t xml:space="preserve"> </w:t>
      </w:r>
      <w:r w:rsidR="00F811A8">
        <w:rPr>
          <w:color w:val="000000"/>
        </w:rPr>
        <w:t>including</w:t>
      </w:r>
      <w:r w:rsidR="0006275F">
        <w:rPr>
          <w:color w:val="000000"/>
        </w:rPr>
        <w:t xml:space="preserve"> </w:t>
      </w:r>
      <w:r w:rsidR="00F811A8">
        <w:rPr>
          <w:color w:val="000000"/>
        </w:rPr>
        <w:t>those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to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address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the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biggest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concerns</w:t>
      </w:r>
      <w:r w:rsidR="0006275F">
        <w:rPr>
          <w:color w:val="000000"/>
        </w:rPr>
        <w:t xml:space="preserve"> </w:t>
      </w:r>
      <w:r w:rsidR="007A2B13">
        <w:rPr>
          <w:color w:val="000000"/>
        </w:rPr>
        <w:t>you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expressed</w:t>
      </w:r>
      <w:r w:rsidR="0006275F">
        <w:rPr>
          <w:color w:val="000000"/>
        </w:rPr>
        <w:t xml:space="preserve"> </w:t>
      </w:r>
      <w:r w:rsidR="00B952B3">
        <w:rPr>
          <w:color w:val="000000"/>
        </w:rPr>
        <w:t>during</w:t>
      </w:r>
      <w:r w:rsidR="0006275F">
        <w:rPr>
          <w:color w:val="000000"/>
        </w:rPr>
        <w:t xml:space="preserve"> </w:t>
      </w:r>
      <w:r>
        <w:rPr>
          <w:color w:val="000000"/>
        </w:rPr>
        <w:t>the</w:t>
      </w:r>
      <w:r w:rsidR="0006275F">
        <w:rPr>
          <w:color w:val="000000"/>
        </w:rPr>
        <w:t xml:space="preserve"> </w:t>
      </w:r>
      <w:r>
        <w:rPr>
          <w:color w:val="000000"/>
        </w:rPr>
        <w:t>forum</w:t>
      </w:r>
      <w:r w:rsidR="00273615" w:rsidRPr="00F811A8">
        <w:rPr>
          <w:color w:val="000000"/>
        </w:rPr>
        <w:t>:</w:t>
      </w:r>
      <w:r w:rsidR="0006275F">
        <w:rPr>
          <w:color w:val="000000"/>
        </w:rPr>
        <w:t xml:space="preserve"> </w:t>
      </w:r>
    </w:p>
    <w:p w:rsidR="002E2757" w:rsidRPr="00F811A8" w:rsidRDefault="002E2757" w:rsidP="002E2757">
      <w:pPr>
        <w:pStyle w:val="NormalWeb"/>
        <w:numPr>
          <w:ilvl w:val="0"/>
          <w:numId w:val="2"/>
        </w:numPr>
        <w:spacing w:line="210" w:lineRule="atLeast"/>
        <w:rPr>
          <w:color w:val="333333"/>
        </w:rPr>
      </w:pPr>
      <w:r w:rsidRPr="00F811A8">
        <w:rPr>
          <w:color w:val="333333"/>
        </w:rPr>
        <w:t>TMA</w:t>
      </w:r>
      <w:r w:rsidR="00637F3F">
        <w:rPr>
          <w:color w:val="333333"/>
        </w:rPr>
        <w:t>’</w:t>
      </w:r>
      <w:r w:rsidRPr="00F811A8">
        <w:rPr>
          <w:color w:val="333333"/>
        </w:rPr>
        <w:t>s</w:t>
      </w:r>
      <w:r w:rsidR="0006275F">
        <w:rPr>
          <w:color w:val="333333"/>
        </w:rPr>
        <w:t xml:space="preserve"> </w:t>
      </w:r>
      <w:hyperlink r:id="rId5" w:tgtFrame="_self" w:tooltip="Q&amp;amp;A for Texas physicians" w:history="1">
        <w:r w:rsidRPr="00F811A8">
          <w:rPr>
            <w:color w:val="0000FF"/>
            <w:u w:val="single"/>
          </w:rPr>
          <w:t>Q&amp;A</w:t>
        </w:r>
        <w:r w:rsidR="0006275F">
          <w:rPr>
            <w:color w:val="0000FF"/>
            <w:u w:val="single"/>
          </w:rPr>
          <w:t xml:space="preserve"> </w:t>
        </w:r>
        <w:r w:rsidRPr="00F811A8">
          <w:rPr>
            <w:color w:val="0000FF"/>
            <w:u w:val="single"/>
          </w:rPr>
          <w:t>for</w:t>
        </w:r>
        <w:r w:rsidR="0006275F">
          <w:rPr>
            <w:color w:val="0000FF"/>
            <w:u w:val="single"/>
          </w:rPr>
          <w:t xml:space="preserve"> </w:t>
        </w:r>
        <w:r w:rsidRPr="00F811A8">
          <w:rPr>
            <w:color w:val="0000FF"/>
            <w:u w:val="single"/>
          </w:rPr>
          <w:t>Texas</w:t>
        </w:r>
        <w:r w:rsidR="0006275F">
          <w:rPr>
            <w:color w:val="0000FF"/>
            <w:u w:val="single"/>
          </w:rPr>
          <w:t xml:space="preserve"> </w:t>
        </w:r>
        <w:r w:rsidRPr="00F811A8">
          <w:rPr>
            <w:color w:val="0000FF"/>
            <w:u w:val="single"/>
          </w:rPr>
          <w:t>physicians</w:t>
        </w:r>
      </w:hyperlink>
      <w:r w:rsidR="0006275F">
        <w:rPr>
          <w:color w:val="333333"/>
        </w:rPr>
        <w:t xml:space="preserve"> </w:t>
      </w:r>
      <w:r w:rsidRPr="00F811A8">
        <w:rPr>
          <w:color w:val="333333"/>
        </w:rPr>
        <w:t>regarding</w:t>
      </w:r>
      <w:r w:rsidR="0006275F">
        <w:rPr>
          <w:color w:val="333333"/>
        </w:rPr>
        <w:t xml:space="preserve"> </w:t>
      </w:r>
      <w:r w:rsidRPr="00F811A8">
        <w:rPr>
          <w:color w:val="333333"/>
        </w:rPr>
        <w:t>the</w:t>
      </w:r>
      <w:r w:rsidR="0006275F">
        <w:rPr>
          <w:color w:val="333333"/>
        </w:rPr>
        <w:t xml:space="preserve"> </w:t>
      </w:r>
      <w:r w:rsidRPr="00F811A8">
        <w:rPr>
          <w:color w:val="333333"/>
        </w:rPr>
        <w:t>Affordable</w:t>
      </w:r>
      <w:r w:rsidR="0006275F">
        <w:rPr>
          <w:color w:val="333333"/>
        </w:rPr>
        <w:t xml:space="preserve"> </w:t>
      </w:r>
      <w:r w:rsidRPr="00F811A8">
        <w:rPr>
          <w:color w:val="333333"/>
        </w:rPr>
        <w:t>Care</w:t>
      </w:r>
      <w:r w:rsidR="0006275F">
        <w:rPr>
          <w:color w:val="333333"/>
        </w:rPr>
        <w:t xml:space="preserve"> </w:t>
      </w:r>
      <w:r w:rsidRPr="00F811A8">
        <w:rPr>
          <w:color w:val="333333"/>
        </w:rPr>
        <w:t>Act</w:t>
      </w:r>
      <w:r w:rsidR="0006275F">
        <w:rPr>
          <w:color w:val="333333"/>
        </w:rPr>
        <w:t xml:space="preserve"> </w:t>
      </w:r>
      <w:r w:rsidRPr="00F811A8">
        <w:rPr>
          <w:color w:val="333333"/>
        </w:rPr>
        <w:t>health</w:t>
      </w:r>
      <w:r w:rsidR="0006275F">
        <w:rPr>
          <w:color w:val="333333"/>
        </w:rPr>
        <w:t xml:space="preserve"> </w:t>
      </w:r>
      <w:r w:rsidRPr="00F811A8">
        <w:rPr>
          <w:color w:val="333333"/>
        </w:rPr>
        <w:t>insurance</w:t>
      </w:r>
      <w:r w:rsidR="0006275F">
        <w:rPr>
          <w:color w:val="333333"/>
        </w:rPr>
        <w:t xml:space="preserve"> </w:t>
      </w:r>
      <w:r w:rsidRPr="00F811A8">
        <w:rPr>
          <w:color w:val="333333"/>
        </w:rPr>
        <w:t>exchange</w:t>
      </w:r>
      <w:r w:rsidR="0006275F">
        <w:rPr>
          <w:color w:val="333333"/>
        </w:rPr>
        <w:t xml:space="preserve"> </w:t>
      </w:r>
      <w:r w:rsidR="00F811A8" w:rsidRPr="00F811A8">
        <w:rPr>
          <w:color w:val="333333"/>
        </w:rPr>
        <w:t>plans;</w:t>
      </w:r>
      <w:r w:rsidR="0006275F">
        <w:rPr>
          <w:color w:val="333333"/>
        </w:rPr>
        <w:t xml:space="preserve"> </w:t>
      </w:r>
      <w:bookmarkStart w:id="0" w:name="_GoBack"/>
      <w:bookmarkEnd w:id="0"/>
    </w:p>
    <w:p w:rsidR="005D16B9" w:rsidRPr="00F811A8" w:rsidRDefault="00A22E40" w:rsidP="00F811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BF1432" w:rsidRPr="003F7E4C">
          <w:rPr>
            <w:rStyle w:val="Hyperlink"/>
            <w:rFonts w:ascii="Times New Roman" w:hAnsi="Times New Roman" w:cs="Times New Roman"/>
            <w:sz w:val="24"/>
            <w:szCs w:val="24"/>
          </w:rPr>
          <w:t>TMA</w:t>
        </w:r>
        <w:r w:rsidR="00637F3F" w:rsidRPr="003F7E4C">
          <w:rPr>
            <w:rStyle w:val="Hyperlink"/>
            <w:rFonts w:ascii="Times New Roman" w:hAnsi="Times New Roman" w:cs="Times New Roman"/>
            <w:sz w:val="24"/>
            <w:szCs w:val="24"/>
          </w:rPr>
          <w:t>’</w:t>
        </w:r>
        <w:r w:rsidR="00BF1432" w:rsidRPr="003F7E4C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06275F" w:rsidRPr="003F7E4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637F3F" w:rsidRPr="003F7E4C"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  <w:r w:rsidR="00BF1432" w:rsidRPr="003F7E4C">
          <w:rPr>
            <w:rStyle w:val="Hyperlink"/>
            <w:rFonts w:ascii="Times New Roman" w:hAnsi="Times New Roman" w:cs="Times New Roman"/>
            <w:sz w:val="24"/>
            <w:szCs w:val="24"/>
          </w:rPr>
          <w:t>Hey</w:t>
        </w:r>
        <w:r w:rsidR="00637F3F" w:rsidRPr="003F7E4C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="0006275F" w:rsidRPr="003F7E4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BF1432" w:rsidRPr="003F7E4C">
          <w:rPr>
            <w:rStyle w:val="Hyperlink"/>
            <w:rFonts w:ascii="Times New Roman" w:hAnsi="Times New Roman" w:cs="Times New Roman"/>
            <w:sz w:val="24"/>
            <w:szCs w:val="24"/>
          </w:rPr>
          <w:t>Doc</w:t>
        </w:r>
        <w:r w:rsidR="003F7E4C" w:rsidRPr="003F7E4C">
          <w:rPr>
            <w:rStyle w:val="Hyperlink"/>
            <w:rFonts w:ascii="Times New Roman" w:hAnsi="Times New Roman" w:cs="Times New Roman"/>
            <w:sz w:val="24"/>
            <w:szCs w:val="24"/>
          </w:rPr>
          <w:t>”</w:t>
        </w:r>
      </w:hyperlink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37F3F">
        <w:rPr>
          <w:rFonts w:ascii="Times New Roman" w:hAnsi="Times New Roman" w:cs="Times New Roman"/>
          <w:color w:val="333333"/>
          <w:sz w:val="24"/>
          <w:szCs w:val="24"/>
        </w:rPr>
        <w:t xml:space="preserve">— </w:t>
      </w:r>
      <w:r w:rsidR="005D16B9" w:rsidRPr="00F811A8">
        <w:rPr>
          <w:rFonts w:ascii="Times New Roman" w:hAnsi="Times New Roman" w:cs="Times New Roman"/>
          <w:color w:val="333333"/>
          <w:sz w:val="24"/>
          <w:szCs w:val="24"/>
        </w:rPr>
        <w:t>an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333333"/>
          <w:sz w:val="24"/>
          <w:szCs w:val="24"/>
        </w:rPr>
        <w:t>education</w:t>
      </w:r>
      <w:r w:rsidR="00E37E76" w:rsidRPr="00F811A8">
        <w:rPr>
          <w:rFonts w:ascii="Times New Roman" w:hAnsi="Times New Roman" w:cs="Times New Roman"/>
          <w:color w:val="333333"/>
          <w:sz w:val="24"/>
          <w:szCs w:val="24"/>
        </w:rPr>
        <w:t>al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333333"/>
          <w:sz w:val="24"/>
          <w:szCs w:val="24"/>
        </w:rPr>
        <w:t>campaign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333333"/>
          <w:sz w:val="24"/>
          <w:szCs w:val="24"/>
        </w:rPr>
        <w:t>that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provides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answers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to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the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most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frequently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asked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questions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about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the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new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ACA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insurance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marketplaces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directly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to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your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patients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. It also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gives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member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physicians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monthly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fact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sheets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to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help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answer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those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1432" w:rsidRPr="00F811A8">
        <w:rPr>
          <w:rFonts w:ascii="Times New Roman" w:hAnsi="Times New Roman" w:cs="Times New Roman"/>
          <w:color w:val="333333"/>
          <w:sz w:val="24"/>
          <w:szCs w:val="24"/>
        </w:rPr>
        <w:t>questions</w:t>
      </w:r>
      <w:r w:rsidR="00F811A8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06275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811A8">
        <w:rPr>
          <w:rFonts w:ascii="Times New Roman" w:hAnsi="Times New Roman" w:cs="Times New Roman"/>
          <w:color w:val="333333"/>
          <w:sz w:val="24"/>
          <w:szCs w:val="24"/>
        </w:rPr>
        <w:t>and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3615" w:rsidRPr="00F811A8" w:rsidRDefault="00A22E40" w:rsidP="002736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F811A8" w:rsidRPr="00F811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Answers</w:t>
        </w:r>
      </w:hyperlink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commonly</w:t>
      </w:r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asked</w:t>
      </w:r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</w:t>
      </w:r>
      <w:r w:rsidR="003F7E4C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 those</w:t>
      </w:r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</w:t>
      </w:r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273615" w:rsidRPr="00F811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ICD-10</w:t>
        </w:r>
      </w:hyperlink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achieving</w:t>
      </w:r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273615" w:rsidRPr="00F811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meaningful</w:t>
        </w:r>
        <w:r w:rsidR="000627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273615" w:rsidRPr="00F811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use</w:t>
        </w:r>
      </w:hyperlink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062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615" w:rsidRPr="00F811A8">
        <w:rPr>
          <w:rFonts w:ascii="Times New Roman" w:eastAsia="Times New Roman" w:hAnsi="Times New Roman" w:cs="Times New Roman"/>
          <w:color w:val="000000"/>
          <w:sz w:val="24"/>
          <w:szCs w:val="24"/>
        </w:rPr>
        <w:t>more.</w:t>
      </w:r>
    </w:p>
    <w:p w:rsidR="005D16B9" w:rsidRDefault="0006275F" w:rsidP="00F811A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5D16B9" w:rsidRPr="00F811A8" w:rsidRDefault="00273615" w:rsidP="00F811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11A8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just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example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tools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resources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available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TMA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members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address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your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everyday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professional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needs;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1A8">
        <w:rPr>
          <w:rFonts w:ascii="Times New Roman" w:hAnsi="Times New Roman" w:cs="Times New Roman"/>
          <w:color w:val="000000"/>
          <w:sz w:val="24"/>
          <w:szCs w:val="24"/>
        </w:rPr>
        <w:t>many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tgtFrame="_blank" w:history="1">
        <w:r w:rsidRPr="00F811A8">
          <w:rPr>
            <w:rStyle w:val="Hyperlink"/>
            <w:rFonts w:ascii="Times New Roman" w:hAnsi="Times New Roman" w:cs="Times New Roman"/>
            <w:sz w:val="24"/>
            <w:szCs w:val="24"/>
          </w:rPr>
          <w:t>more</w:t>
        </w:r>
      </w:hyperlink>
      <w:r w:rsidRPr="00F811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have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questions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need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help,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please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contact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5D16B9" w:rsidRPr="00F811A8">
          <w:rPr>
            <w:rStyle w:val="Hyperlink"/>
            <w:rFonts w:ascii="Times New Roman" w:hAnsi="Times New Roman" w:cs="Times New Roman"/>
            <w:sz w:val="24"/>
            <w:szCs w:val="24"/>
          </w:rPr>
          <w:t>Dora</w:t>
        </w:r>
        <w:r w:rsidR="0006275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5D16B9" w:rsidRPr="00F811A8">
          <w:rPr>
            <w:rStyle w:val="Hyperlink"/>
            <w:rFonts w:ascii="Times New Roman" w:hAnsi="Times New Roman" w:cs="Times New Roman"/>
            <w:sz w:val="24"/>
            <w:szCs w:val="24"/>
          </w:rPr>
          <w:t>Tanton</w:t>
        </w:r>
      </w:hyperlink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TMA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(512)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6B9" w:rsidRPr="00F811A8">
        <w:rPr>
          <w:rFonts w:ascii="Times New Roman" w:hAnsi="Times New Roman" w:cs="Times New Roman"/>
          <w:color w:val="000000"/>
          <w:sz w:val="24"/>
          <w:szCs w:val="24"/>
        </w:rPr>
        <w:t>370-1402.</w:t>
      </w:r>
    </w:p>
    <w:p w:rsidR="003E6744" w:rsidRPr="007C5170" w:rsidRDefault="003E6744" w:rsidP="00490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615" w:rsidRPr="00F811A8" w:rsidRDefault="0096201E" w:rsidP="00273615">
      <w:pPr>
        <w:pStyle w:val="NormalWeb"/>
        <w:spacing w:before="0" w:beforeAutospacing="0" w:after="0" w:afterAutospacing="0"/>
        <w:rPr>
          <w:color w:val="000000"/>
        </w:rPr>
      </w:pPr>
      <w:r w:rsidRPr="00F811A8">
        <w:t>Thank</w:t>
      </w:r>
      <w:r w:rsidR="0006275F">
        <w:t xml:space="preserve"> </w:t>
      </w:r>
      <w:r w:rsidRPr="00F811A8">
        <w:t>you</w:t>
      </w:r>
      <w:r w:rsidR="0006275F">
        <w:t xml:space="preserve"> </w:t>
      </w:r>
      <w:r w:rsidRPr="00F811A8">
        <w:t>again</w:t>
      </w:r>
      <w:r w:rsidR="0006275F">
        <w:t xml:space="preserve"> </w:t>
      </w:r>
      <w:r w:rsidRPr="00F811A8">
        <w:t>for</w:t>
      </w:r>
      <w:r w:rsidR="0006275F">
        <w:t xml:space="preserve"> </w:t>
      </w:r>
      <w:r w:rsidRPr="00F811A8">
        <w:t>your</w:t>
      </w:r>
      <w:r w:rsidR="0006275F">
        <w:t xml:space="preserve"> </w:t>
      </w:r>
      <w:r w:rsidRPr="00F811A8">
        <w:t>practice’s</w:t>
      </w:r>
      <w:r w:rsidR="0006275F">
        <w:t xml:space="preserve"> </w:t>
      </w:r>
      <w:r w:rsidRPr="00F811A8">
        <w:t>commitment</w:t>
      </w:r>
      <w:r w:rsidR="0006275F">
        <w:t xml:space="preserve"> </w:t>
      </w:r>
      <w:r w:rsidRPr="00F811A8">
        <w:t>to</w:t>
      </w:r>
      <w:r w:rsidR="0006275F">
        <w:t xml:space="preserve"> </w:t>
      </w:r>
      <w:r w:rsidRPr="00F811A8">
        <w:t>100-percent</w:t>
      </w:r>
      <w:r w:rsidR="0006275F">
        <w:t xml:space="preserve"> </w:t>
      </w:r>
      <w:r w:rsidRPr="00F811A8">
        <w:t>membership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and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for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all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that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you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do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to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care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for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the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health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and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well-being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of</w:t>
      </w:r>
      <w:r w:rsidR="0006275F">
        <w:rPr>
          <w:color w:val="000000"/>
        </w:rPr>
        <w:t xml:space="preserve"> </w:t>
      </w:r>
      <w:r w:rsidR="00273615" w:rsidRPr="00F811A8">
        <w:rPr>
          <w:color w:val="000000"/>
        </w:rPr>
        <w:t>Texans.</w:t>
      </w:r>
    </w:p>
    <w:p w:rsidR="0096201E" w:rsidRPr="00582607" w:rsidRDefault="0096201E" w:rsidP="0049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0BE" w:rsidRPr="00582607" w:rsidRDefault="008220BE" w:rsidP="005826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C0A64" w:rsidRPr="00582607" w:rsidRDefault="00AC0A64" w:rsidP="005826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2607">
        <w:rPr>
          <w:rFonts w:ascii="Times New Roman" w:hAnsi="Times New Roman" w:cs="Times New Roman"/>
          <w:color w:val="000000"/>
          <w:sz w:val="24"/>
          <w:szCs w:val="24"/>
        </w:rPr>
        <w:t>Warm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607">
        <w:rPr>
          <w:rFonts w:ascii="Times New Roman" w:hAnsi="Times New Roman" w:cs="Times New Roman"/>
          <w:color w:val="000000"/>
          <w:sz w:val="24"/>
          <w:szCs w:val="24"/>
        </w:rPr>
        <w:t>regards,</w:t>
      </w:r>
    </w:p>
    <w:p w:rsidR="00AC0A64" w:rsidRPr="00582607" w:rsidRDefault="00AC0A64" w:rsidP="005826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A88" w:rsidRPr="00582607" w:rsidRDefault="007C5170" w:rsidP="005826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Stephen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Brotherton</w:t>
      </w:r>
      <w:r w:rsidR="00AC0A64" w:rsidRPr="005826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A64" w:rsidRPr="00582607">
        <w:rPr>
          <w:rFonts w:ascii="Times New Roman" w:hAnsi="Times New Roman" w:cs="Times New Roman"/>
          <w:color w:val="000000"/>
          <w:sz w:val="24"/>
          <w:szCs w:val="24"/>
        </w:rPr>
        <w:t>MD</w:t>
      </w:r>
    </w:p>
    <w:p w:rsidR="00526A88" w:rsidRPr="00582607" w:rsidRDefault="00526A88" w:rsidP="005826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2607">
        <w:rPr>
          <w:rFonts w:ascii="Times New Roman" w:hAnsi="Times New Roman" w:cs="Times New Roman"/>
          <w:color w:val="000000"/>
          <w:sz w:val="24"/>
          <w:szCs w:val="24"/>
        </w:rPr>
        <w:t>President</w:t>
      </w:r>
    </w:p>
    <w:p w:rsidR="00A80704" w:rsidRDefault="00526A88" w:rsidP="00526A88">
      <w:pPr>
        <w:spacing w:line="240" w:lineRule="auto"/>
      </w:pPr>
      <w:r w:rsidRPr="00582607">
        <w:rPr>
          <w:rFonts w:ascii="Times New Roman" w:hAnsi="Times New Roman" w:cs="Times New Roman"/>
          <w:color w:val="000000"/>
          <w:sz w:val="24"/>
          <w:szCs w:val="24"/>
        </w:rPr>
        <w:t>Texas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607">
        <w:rPr>
          <w:rFonts w:ascii="Times New Roman" w:hAnsi="Times New Roman" w:cs="Times New Roman"/>
          <w:color w:val="000000"/>
          <w:sz w:val="24"/>
          <w:szCs w:val="24"/>
        </w:rPr>
        <w:t>Medical</w:t>
      </w:r>
      <w:r w:rsidR="00062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607">
        <w:rPr>
          <w:rFonts w:ascii="Times New Roman" w:hAnsi="Times New Roman" w:cs="Times New Roman"/>
          <w:color w:val="000000"/>
          <w:sz w:val="24"/>
          <w:szCs w:val="24"/>
        </w:rPr>
        <w:t>Association</w:t>
      </w:r>
    </w:p>
    <w:p w:rsidR="00A80704" w:rsidRDefault="00A80704"/>
    <w:sectPr w:rsidR="00A80704" w:rsidSect="0062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D71"/>
    <w:multiLevelType w:val="multilevel"/>
    <w:tmpl w:val="771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A61695"/>
    <w:multiLevelType w:val="hybridMultilevel"/>
    <w:tmpl w:val="0866A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04"/>
    <w:rsid w:val="00000F95"/>
    <w:rsid w:val="0006275F"/>
    <w:rsid w:val="00267E4F"/>
    <w:rsid w:val="00273615"/>
    <w:rsid w:val="002E2757"/>
    <w:rsid w:val="00302004"/>
    <w:rsid w:val="00373879"/>
    <w:rsid w:val="003802B1"/>
    <w:rsid w:val="003B4069"/>
    <w:rsid w:val="003E5A82"/>
    <w:rsid w:val="003E6744"/>
    <w:rsid w:val="003F7E4C"/>
    <w:rsid w:val="004902DF"/>
    <w:rsid w:val="00526A88"/>
    <w:rsid w:val="0058209F"/>
    <w:rsid w:val="00582607"/>
    <w:rsid w:val="005A65F0"/>
    <w:rsid w:val="005D16B9"/>
    <w:rsid w:val="00620D5C"/>
    <w:rsid w:val="00637F3F"/>
    <w:rsid w:val="006420AE"/>
    <w:rsid w:val="00664F3A"/>
    <w:rsid w:val="006C06EA"/>
    <w:rsid w:val="00714050"/>
    <w:rsid w:val="007A2B13"/>
    <w:rsid w:val="007C5170"/>
    <w:rsid w:val="008220BE"/>
    <w:rsid w:val="00920888"/>
    <w:rsid w:val="0096201E"/>
    <w:rsid w:val="009F5A25"/>
    <w:rsid w:val="00A22E40"/>
    <w:rsid w:val="00A80704"/>
    <w:rsid w:val="00AC0A64"/>
    <w:rsid w:val="00B469E4"/>
    <w:rsid w:val="00B952B3"/>
    <w:rsid w:val="00BF1432"/>
    <w:rsid w:val="00C46B09"/>
    <w:rsid w:val="00C9394D"/>
    <w:rsid w:val="00D02258"/>
    <w:rsid w:val="00D81243"/>
    <w:rsid w:val="00D82B74"/>
    <w:rsid w:val="00D94D8A"/>
    <w:rsid w:val="00DC2FAA"/>
    <w:rsid w:val="00E01391"/>
    <w:rsid w:val="00E146EF"/>
    <w:rsid w:val="00E37E76"/>
    <w:rsid w:val="00E40EEC"/>
    <w:rsid w:val="00E457FA"/>
    <w:rsid w:val="00E86073"/>
    <w:rsid w:val="00F811A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53168-110C-4E4D-88AD-4A6264B6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4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3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275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81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83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62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med.org/ICD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xmed.org/AskT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med.org/heydoc/" TargetMode="External"/><Relationship Id="rId11" Type="http://schemas.openxmlformats.org/officeDocument/2006/relationships/hyperlink" Target="mailto:dora.tanton@texmed.org" TargetMode="External"/><Relationship Id="rId5" Type="http://schemas.openxmlformats.org/officeDocument/2006/relationships/hyperlink" Target="http://www.texmed.org/Template.aspx?id=29668" TargetMode="External"/><Relationship Id="rId10" Type="http://schemas.openxmlformats.org/officeDocument/2006/relationships/hyperlink" Target="http://TXMA.informz.net/z/cjUucD9taT0yNTcwODE2JnA9MSZ1PTc3NjgwNjIzMyZsaT0xMzU1NjE4MQ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med.org/EHRIncen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Ahuva Terk</dc:creator>
  <cp:lastModifiedBy>Dora Tanton</cp:lastModifiedBy>
  <cp:revision>3</cp:revision>
  <cp:lastPrinted>2012-12-12T19:44:00Z</cp:lastPrinted>
  <dcterms:created xsi:type="dcterms:W3CDTF">2013-12-18T19:02:00Z</dcterms:created>
  <dcterms:modified xsi:type="dcterms:W3CDTF">2013-12-19T15:39:00Z</dcterms:modified>
</cp:coreProperties>
</file>